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94" w:rsidRPr="00A22894" w:rsidRDefault="00A22894" w:rsidP="00A22894">
      <w:pPr>
        <w:widowControl w:val="0"/>
        <w:tabs>
          <w:tab w:val="left" w:pos="3540"/>
        </w:tabs>
        <w:spacing w:after="240" w:line="274" w:lineRule="exact"/>
        <w:ind w:firstLine="760"/>
        <w:jc w:val="both"/>
        <w:rPr>
          <w:rFonts w:ascii="Arial" w:eastAsia="Arial" w:hAnsi="Arial" w:cs="Arial"/>
        </w:rPr>
      </w:pPr>
    </w:p>
    <w:p w:rsidR="00A22894" w:rsidRPr="00A22894" w:rsidRDefault="00A22894" w:rsidP="00A22894">
      <w:pPr>
        <w:widowControl w:val="0"/>
        <w:tabs>
          <w:tab w:val="left" w:pos="3540"/>
        </w:tabs>
        <w:spacing w:after="0" w:line="240" w:lineRule="auto"/>
        <w:ind w:firstLine="76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A22894">
        <w:rPr>
          <w:rFonts w:ascii="Times New Roman" w:eastAsia="Arial" w:hAnsi="Times New Roman" w:cs="Times New Roman"/>
          <w:sz w:val="26"/>
          <w:szCs w:val="26"/>
        </w:rPr>
        <w:t xml:space="preserve">План основных мероприятий </w:t>
      </w:r>
    </w:p>
    <w:p w:rsidR="00A22894" w:rsidRPr="00A22894" w:rsidRDefault="00A22894" w:rsidP="00A22894">
      <w:pPr>
        <w:widowControl w:val="0"/>
        <w:tabs>
          <w:tab w:val="left" w:pos="3540"/>
        </w:tabs>
        <w:spacing w:after="0" w:line="240" w:lineRule="auto"/>
        <w:ind w:firstLine="760"/>
        <w:jc w:val="center"/>
        <w:rPr>
          <w:rFonts w:ascii="Arial" w:eastAsia="Arial" w:hAnsi="Arial" w:cs="Arial"/>
        </w:rPr>
      </w:pPr>
      <w:r w:rsidRPr="00A22894">
        <w:rPr>
          <w:rFonts w:ascii="Times New Roman" w:eastAsia="Arial" w:hAnsi="Times New Roman" w:cs="Times New Roman"/>
          <w:sz w:val="26"/>
          <w:szCs w:val="26"/>
        </w:rPr>
        <w:t xml:space="preserve">МАУ </w:t>
      </w:r>
      <w:proofErr w:type="gramStart"/>
      <w:r w:rsidRPr="00A22894">
        <w:rPr>
          <w:rFonts w:ascii="Times New Roman" w:eastAsia="Arial" w:hAnsi="Times New Roman" w:cs="Times New Roman"/>
          <w:sz w:val="26"/>
          <w:szCs w:val="26"/>
        </w:rPr>
        <w:t>ДО  «</w:t>
      </w:r>
      <w:proofErr w:type="gramEnd"/>
      <w:r w:rsidRPr="00A22894">
        <w:rPr>
          <w:rFonts w:ascii="Times New Roman" w:eastAsia="Arial" w:hAnsi="Times New Roman" w:cs="Times New Roman"/>
          <w:sz w:val="26"/>
          <w:szCs w:val="26"/>
        </w:rPr>
        <w:t>Ялуторовская детско-юношеская спортивная школа»</w:t>
      </w:r>
    </w:p>
    <w:p w:rsidR="00A22894" w:rsidRPr="00A22894" w:rsidRDefault="00A22894" w:rsidP="00A22894">
      <w:pPr>
        <w:widowControl w:val="0"/>
        <w:tabs>
          <w:tab w:val="left" w:pos="1459"/>
        </w:tabs>
        <w:spacing w:after="0" w:line="320" w:lineRule="exac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22894">
        <w:rPr>
          <w:rFonts w:ascii="Times New Roman" w:eastAsia="Arial" w:hAnsi="Times New Roman" w:cs="Times New Roman"/>
          <w:sz w:val="24"/>
          <w:szCs w:val="24"/>
        </w:rPr>
        <w:t>на 2019-2020 учебный год</w:t>
      </w:r>
    </w:p>
    <w:p w:rsidR="00A22894" w:rsidRPr="00A22894" w:rsidRDefault="00A22894" w:rsidP="00A22894">
      <w:pPr>
        <w:widowControl w:val="0"/>
        <w:spacing w:after="0" w:line="274" w:lineRule="exact"/>
        <w:ind w:firstLine="760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641"/>
        <w:gridCol w:w="4733"/>
        <w:gridCol w:w="2341"/>
        <w:gridCol w:w="2344"/>
      </w:tblGrid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№\п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22894" w:rsidRPr="00A22894" w:rsidTr="00EA6ADB">
        <w:tc>
          <w:tcPr>
            <w:tcW w:w="10132" w:type="dxa"/>
            <w:gridSpan w:val="4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Формирование и развитие творческих способностей обучающихся, выявления и поддержки талантливых детей 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 и проведение спортивно-массовых, физкультурно-оздоровительных мероприятий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методист, 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Участие о областных соревнованиях по видам спорта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методист, 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 и  проведение тренировочных сборов в летний период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методист, 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текущего</w:t>
            </w:r>
            <w:r w:rsidRPr="00A22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по  определению  уровня подготовленности обучающихся по предметным областям (разделам подготовки) учебного плана во время учебного года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методист, 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57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 по сдаче контрольно-переводных нормативов, итоговых нормативов по усвоению дополнительных образовательных программ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методист, 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57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с обучающимися «Самоконтроль при занятиях спортом»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бесед и практических занятий с обучающимися по привитию инструкторских и судейских навыков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57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городском конкурсе «Спортивная элита - 2019»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март 2020 г. 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обучающиеся, призеры и победители соревнований различного уровня </w:t>
            </w:r>
          </w:p>
        </w:tc>
      </w:tr>
      <w:tr w:rsidR="00A22894" w:rsidRPr="00A22894" w:rsidTr="00EA6ADB">
        <w:tc>
          <w:tcPr>
            <w:tcW w:w="10132" w:type="dxa"/>
            <w:gridSpan w:val="4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Духовно-нравственное, гражданско-патриотическое воспитание, формирование общей культуры обучающихся, профилактики экстремизма и радикализма в молодежной среде 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57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информации о памятных датах истории России на официальном сайте учреждения в сети интернет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специалист, ответственный за работу с сайтом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57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Гражданская акция «Я иду на выборы!»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сентябрь 2019 г. 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методист, 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57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«Сила России в единстве народов» тематическая беседа с обучающимися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ноябрь  2020 г.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57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тематических встреч  с обучающимися в рамках Всероссийского Дня молодого избирателя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57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Конкурс рисунков, посвященных Дню </w:t>
            </w: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Победы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апрель 2020 г.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методист, тренеры-</w:t>
            </w: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Участие в городских акциях патриотической направленности «Георгиевская ленточка», «Письмо Победы», «Бессмертный полк».</w:t>
            </w:r>
          </w:p>
          <w:p w:rsidR="00A22894" w:rsidRPr="00A22894" w:rsidRDefault="00A22894" w:rsidP="00A22894">
            <w:pPr>
              <w:widowControl w:val="0"/>
              <w:spacing w:line="257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Организация и проведение соревнований по видам спорта, посвященных Дню Победы в </w:t>
            </w:r>
            <w:proofErr w:type="spellStart"/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методист, 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беседа: «Подвигу-жить в веках»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Май 2020 г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методист, 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Развивающая игра «Знаток родного города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руководители спортивно-досуговых площадок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Спортивно-игровой марафон «Я люблю тебя, Россия», посвящённый Дню независимости России.</w:t>
            </w:r>
          </w:p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руководители спортивно-досуговых площадок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Участие в мероприятиях, посвящённых Дню памяти и скорби.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руководители спортивно-досуговых площадок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Торжественное мероприятие, посвященное вручению свидетельств об окончании МАУ ДО «ЯДЮСШ»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Май 2020 г. 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заместитель директора по УВР, методисты</w:t>
            </w:r>
          </w:p>
        </w:tc>
      </w:tr>
      <w:tr w:rsidR="00A22894" w:rsidRPr="00A22894" w:rsidTr="00EA6ADB">
        <w:tc>
          <w:tcPr>
            <w:tcW w:w="10132" w:type="dxa"/>
            <w:gridSpan w:val="4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Социализация, самоопределение и профессиональная ориентация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Разработка рекомендаций тренерам-преподавателям по планированию </w:t>
            </w:r>
            <w:proofErr w:type="spellStart"/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работы с обучающимися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Организация тематических встреч обучающихся  с выпускниками МАУ ДО «ЯДЮСШ», проходящих обучение в   учреждениях профессионального образования или уже работающих в отраслях «Спорт», «Образование» 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Проведение индивидуальных </w:t>
            </w:r>
            <w:proofErr w:type="spellStart"/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профконсультаций</w:t>
            </w:r>
            <w:proofErr w:type="spellEnd"/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 обучающимися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Проведение с обучающимися на углубленных уровнях обучения дней профориентации для ознакомления с профессией тренера-преподавателя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Мониторинг профессиональных намерений обучающихся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Вовлечение обучающихся в тренерскую деятельность через реализацию мероприятий образовательных программ по судейской практике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регулярно, в соответствии  с учебным планом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2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посещения музеев, имеющих экспозиции по спортивной тематике,   кинотеатров для просмотра     фильмов на </w:t>
            </w:r>
            <w:r w:rsidRPr="00A2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спортивную тему или иную тему, связанную с воспитательной работой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10132" w:type="dxa"/>
            <w:gridSpan w:val="4"/>
          </w:tcPr>
          <w:p w:rsidR="00A22894" w:rsidRPr="00A22894" w:rsidRDefault="00A22894" w:rsidP="00A22894">
            <w:pPr>
              <w:keepNext/>
              <w:keepLines/>
              <w:widowControl w:val="0"/>
              <w:spacing w:line="274" w:lineRule="exact"/>
              <w:jc w:val="center"/>
              <w:outlineLvl w:val="1"/>
              <w:rPr>
                <w:rFonts w:ascii="Times New Roman" w:eastAsia="Arial" w:hAnsi="Times New Roman" w:cs="Times New Roman"/>
                <w:b/>
                <w:bCs/>
              </w:rPr>
            </w:pPr>
            <w:r w:rsidRPr="00A22894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Формирование культуры здорового и безопасного образа жизни</w:t>
            </w:r>
            <w:r w:rsidRPr="00A22894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br/>
              <w:t>и комплексной профилактической работы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 обучающимися инструктажа по технике безопасности (на учебно- тренировочных занятиях, в спортивном зале, лыжной трассе, при выезде на соревнования и др.)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муниципального этапа Всероссийских спортивных соревнований школьников «Президентские состязания», «Президентские спортивные игры»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апрель-май 2020 г.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методист, 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соревнованиях различного уровня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Участие в «Областном профилактическом марафоне «Тюменская область - территория здорового образа жизни!»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методист, 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Профилактическая работа с обучающимися по профилактике несчастных случаев на воде, п</w:t>
            </w:r>
            <w:r w:rsidRPr="00A22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редупреждения детского травматизма в быту, </w:t>
            </w: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 ответственности за распространение информации экстремистского, наркотического характера</w:t>
            </w:r>
            <w:r w:rsidRPr="00A228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др.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Организация и проведение профилактических мероприятий в рамках областной акции «Лето пора находок, а не потерь»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тренеры-преподаватели, руководители спорт.-досуговых площадок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66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Разъяснительные профилактические мероприятия для родителей по вопросам здорового и безопасного образа жизни, обеспечения информационной безопасности детей и подростков и др.</w:t>
            </w:r>
          </w:p>
          <w:p w:rsidR="00A22894" w:rsidRPr="00A22894" w:rsidRDefault="00A22894" w:rsidP="00A22894">
            <w:pPr>
              <w:widowControl w:val="0"/>
              <w:tabs>
                <w:tab w:val="left" w:pos="818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тренеры-преподаватели</w:t>
            </w:r>
          </w:p>
        </w:tc>
      </w:tr>
      <w:tr w:rsidR="00A22894" w:rsidRPr="00A22894" w:rsidTr="00EA6ADB">
        <w:tc>
          <w:tcPr>
            <w:tcW w:w="641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1" w:type="dxa"/>
          </w:tcPr>
          <w:p w:rsidR="00A22894" w:rsidRPr="00A22894" w:rsidRDefault="00A22894" w:rsidP="00A22894">
            <w:pPr>
              <w:widowControl w:val="0"/>
              <w:spacing w:line="266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Тематические встречи с обучающимися  по соблюдению  законности, правил дорожного движения, профилактике экстремизма и др.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spacing w:line="274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2894">
              <w:rPr>
                <w:rFonts w:ascii="Times New Roman" w:eastAsia="Arial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5" w:type="dxa"/>
          </w:tcPr>
          <w:p w:rsidR="00A22894" w:rsidRPr="00A22894" w:rsidRDefault="00A22894" w:rsidP="00A22894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28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методист, тренеры-преподаватели, представители ведомств</w:t>
            </w:r>
          </w:p>
        </w:tc>
      </w:tr>
    </w:tbl>
    <w:p w:rsidR="00A22894" w:rsidRPr="00A22894" w:rsidRDefault="00A22894" w:rsidP="00A22894">
      <w:pPr>
        <w:widowControl w:val="0"/>
        <w:spacing w:after="0" w:line="274" w:lineRule="exact"/>
        <w:ind w:firstLine="76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A22894" w:rsidRPr="00A22894" w:rsidRDefault="00A22894" w:rsidP="00A2289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0269B" w:rsidRDefault="00A22894">
      <w:bookmarkStart w:id="0" w:name="_GoBack"/>
      <w:bookmarkEnd w:id="0"/>
    </w:p>
    <w:sectPr w:rsidR="0020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D9"/>
    <w:rsid w:val="0001152F"/>
    <w:rsid w:val="00A22894"/>
    <w:rsid w:val="00C907D9"/>
    <w:rsid w:val="00D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A4CF-B3DD-4E3D-988B-FE1315F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2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2019-10-01T09:02:00Z</dcterms:created>
  <dcterms:modified xsi:type="dcterms:W3CDTF">2019-10-01T09:02:00Z</dcterms:modified>
</cp:coreProperties>
</file>